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Default="00B1296E" w:rsidP="00B1296E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="00142224">
        <w:rPr>
          <w:b/>
          <w:caps/>
          <w:sz w:val="32"/>
          <w:szCs w:val="32"/>
        </w:rPr>
        <w:t>ГОРДОСТЬ</w:t>
      </w:r>
      <w:r w:rsidRPr="00402BCB">
        <w:rPr>
          <w:b/>
          <w:sz w:val="32"/>
          <w:szCs w:val="32"/>
        </w:rPr>
        <w:t>»</w:t>
      </w:r>
      <w:bookmarkStart w:id="0" w:name="_GoBack"/>
      <w:bookmarkEnd w:id="0"/>
    </w:p>
    <w:p w:rsidR="003867D5" w:rsidRPr="00456564" w:rsidRDefault="003867D5" w:rsidP="003867D5">
      <w:pPr>
        <w:jc w:val="center"/>
        <w:outlineLvl w:val="0"/>
        <w:rPr>
          <w:sz w:val="32"/>
          <w:szCs w:val="32"/>
        </w:rPr>
      </w:pPr>
      <w:r w:rsidRPr="00456564">
        <w:rPr>
          <w:sz w:val="32"/>
          <w:szCs w:val="32"/>
        </w:rPr>
        <w:t>ТАРИФ «ФИКС»</w:t>
      </w:r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CD4250" w:rsidRPr="00B1296E" w:rsidRDefault="00CD4250" w:rsidP="00CD4250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593947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1296E" w:rsidRPr="00B1296E" w:rsidTr="00C42FCA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142224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142224" w:rsidRPr="00D84BAE" w:rsidRDefault="00142224" w:rsidP="00142224">
            <w:pPr>
              <w:spacing w:after="100" w:afterAutospacing="1" w:line="240" w:lineRule="auto"/>
              <w:jc w:val="center"/>
            </w:pPr>
            <w:r w:rsidRPr="00D84BAE"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10 000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10 000</w:t>
            </w:r>
          </w:p>
        </w:tc>
      </w:tr>
      <w:tr w:rsidR="00142224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142224" w:rsidRPr="00D84BAE" w:rsidRDefault="00142224" w:rsidP="00142224">
            <w:pPr>
              <w:spacing w:after="100" w:afterAutospacing="1" w:line="240" w:lineRule="auto"/>
              <w:jc w:val="center"/>
            </w:pPr>
            <w:r w:rsidRPr="00D84BAE"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20 000</w:t>
            </w:r>
          </w:p>
        </w:tc>
      </w:tr>
      <w:tr w:rsidR="00142224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142224" w:rsidRPr="00D84BAE" w:rsidRDefault="00142224" w:rsidP="00142224">
            <w:pPr>
              <w:spacing w:after="100" w:afterAutospacing="1" w:line="240" w:lineRule="auto"/>
              <w:jc w:val="center"/>
            </w:pPr>
            <w:r w:rsidRPr="00D84BAE"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20 000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20 000</w:t>
            </w:r>
          </w:p>
        </w:tc>
      </w:tr>
      <w:tr w:rsidR="00142224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142224" w:rsidRPr="00D84BAE" w:rsidRDefault="00142224" w:rsidP="00142224">
            <w:pPr>
              <w:spacing w:after="100" w:afterAutospacing="1" w:line="240" w:lineRule="auto"/>
              <w:jc w:val="center"/>
            </w:pPr>
            <w:r w:rsidRPr="00D84BAE"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20 000</w:t>
            </w:r>
          </w:p>
        </w:tc>
      </w:tr>
      <w:tr w:rsidR="00142224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142224" w:rsidRPr="00D84BAE" w:rsidRDefault="00142224" w:rsidP="00142224">
            <w:pPr>
              <w:spacing w:after="100" w:afterAutospacing="1" w:line="240" w:lineRule="auto"/>
              <w:jc w:val="center"/>
            </w:pPr>
            <w:r w:rsidRPr="00D84BAE"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20 000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42224" w:rsidRPr="00142224" w:rsidRDefault="00142224" w:rsidP="00142224">
            <w:pPr>
              <w:jc w:val="center"/>
              <w:rPr>
                <w:rFonts w:cstheme="minorHAnsi"/>
              </w:rPr>
            </w:pPr>
            <w:r w:rsidRPr="00142224">
              <w:rPr>
                <w:rFonts w:cstheme="minorHAnsi"/>
              </w:rPr>
              <w:t>10 000</w:t>
            </w:r>
          </w:p>
        </w:tc>
      </w:tr>
    </w:tbl>
    <w:p w:rsidR="00B1296E" w:rsidRPr="00275740" w:rsidRDefault="00B1296E" w:rsidP="00B97BBA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593947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Pr="00F567AF" w:rsidRDefault="0046675F" w:rsidP="0046675F">
      <w:pPr>
        <w:rPr>
          <w:sz w:val="10"/>
          <w:szCs w:val="10"/>
        </w:rPr>
      </w:pPr>
    </w:p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p w:rsidR="00C42FCA" w:rsidRPr="00F567AF" w:rsidRDefault="00C42FCA" w:rsidP="00C42FCA">
      <w:pPr>
        <w:rPr>
          <w:sz w:val="10"/>
          <w:szCs w:val="10"/>
        </w:rPr>
      </w:pP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C42FCA">
        <w:trPr>
          <w:trHeight w:val="283"/>
          <w:jc w:val="center"/>
        </w:trPr>
        <w:tc>
          <w:tcPr>
            <w:tcW w:w="1570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C42FCA">
        <w:trPr>
          <w:trHeight w:val="283"/>
          <w:jc w:val="center"/>
        </w:trPr>
        <w:tc>
          <w:tcPr>
            <w:tcW w:w="1570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F567AF" w:rsidRDefault="00C42FCA" w:rsidP="0046675F">
      <w:pPr>
        <w:rPr>
          <w:sz w:val="10"/>
          <w:szCs w:val="10"/>
        </w:rPr>
      </w:pPr>
    </w:p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150 000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15 %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250 000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25 %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300 000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400 000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CB2632" w:rsidRPr="00B1296E" w:rsidRDefault="00CB2632" w:rsidP="00F567AF">
      <w:pPr>
        <w:jc w:val="center"/>
        <w:outlineLvl w:val="0"/>
        <w:rPr>
          <w:b/>
          <w:i/>
        </w:rPr>
      </w:pPr>
      <w:r w:rsidRPr="00402BCB">
        <w:rPr>
          <w:b/>
          <w:sz w:val="32"/>
          <w:szCs w:val="32"/>
        </w:rPr>
        <w:lastRenderedPageBreak/>
        <w:t>РЕКЛАМНЫЕ РАСЦЕНКИ «</w:t>
      </w:r>
      <w:r>
        <w:rPr>
          <w:b/>
          <w:caps/>
          <w:sz w:val="32"/>
          <w:szCs w:val="32"/>
        </w:rPr>
        <w:t>ГОРДОСТЬ</w:t>
      </w:r>
      <w:r w:rsidRPr="00402BCB">
        <w:rPr>
          <w:b/>
          <w:sz w:val="32"/>
          <w:szCs w:val="32"/>
        </w:rPr>
        <w:t>»</w:t>
      </w:r>
      <w:r w:rsidR="00F567AF">
        <w:rPr>
          <w:b/>
          <w:sz w:val="32"/>
          <w:szCs w:val="32"/>
        </w:rPr>
        <w:br/>
      </w:r>
      <w:r w:rsidRPr="00456564">
        <w:rPr>
          <w:sz w:val="32"/>
          <w:szCs w:val="32"/>
        </w:rPr>
        <w:t>ТАРИФ «ФИКС»</w:t>
      </w:r>
      <w:r w:rsidR="00F567AF">
        <w:rPr>
          <w:sz w:val="32"/>
          <w:szCs w:val="32"/>
        </w:rPr>
        <w:br/>
      </w:r>
      <w:r w:rsidRPr="00B1296E">
        <w:rPr>
          <w:i/>
        </w:rPr>
        <w:t>трансляция рекламного аудио-спота (30 секунд)</w:t>
      </w:r>
      <w:r w:rsidR="00F567AF">
        <w:rPr>
          <w:i/>
        </w:rPr>
        <w:br/>
      </w:r>
      <w:r w:rsidRPr="00B1296E">
        <w:rPr>
          <w:b/>
          <w:i/>
        </w:rPr>
        <w:t xml:space="preserve">(Действуют с </w:t>
      </w:r>
      <w:r>
        <w:rPr>
          <w:b/>
          <w:i/>
        </w:rPr>
        <w:t>1</w:t>
      </w:r>
      <w:r w:rsidRPr="00B1296E">
        <w:rPr>
          <w:b/>
          <w:i/>
        </w:rPr>
        <w:t xml:space="preserve"> </w:t>
      </w:r>
      <w:r>
        <w:rPr>
          <w:b/>
          <w:i/>
        </w:rPr>
        <w:t>октября 2025</w:t>
      </w:r>
      <w:r w:rsidRPr="00B1296E">
        <w:rPr>
          <w:b/>
          <w:i/>
        </w:rPr>
        <w:t xml:space="preserve"> года)</w:t>
      </w:r>
    </w:p>
    <w:p w:rsidR="00CB2632" w:rsidRDefault="00CB2632" w:rsidP="00CB2632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B2632" w:rsidRPr="00C42FCA" w:rsidRDefault="00CB2632" w:rsidP="0096375B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C42FCA" w:rsidRDefault="00CB2632" w:rsidP="0096375B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C42FCA" w:rsidRDefault="00CB2632" w:rsidP="0096375B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CB2632" w:rsidRPr="00D84BAE" w:rsidRDefault="00CB2632" w:rsidP="0096375B">
            <w:pPr>
              <w:spacing w:after="100" w:afterAutospacing="1" w:line="240" w:lineRule="auto"/>
              <w:jc w:val="center"/>
            </w:pPr>
            <w:r w:rsidRPr="00D84BAE"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15 000</w:t>
            </w:r>
          </w:p>
        </w:tc>
      </w:tr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CB2632" w:rsidRPr="00D84BAE" w:rsidRDefault="00CB2632" w:rsidP="0096375B">
            <w:pPr>
              <w:spacing w:after="100" w:afterAutospacing="1" w:line="240" w:lineRule="auto"/>
              <w:jc w:val="center"/>
            </w:pPr>
            <w:r>
              <w:t>06:00-13</w:t>
            </w:r>
            <w:r w:rsidRPr="00D84BAE">
              <w:t>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30 000</w:t>
            </w:r>
          </w:p>
        </w:tc>
      </w:tr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CB2632" w:rsidRPr="00D84BAE" w:rsidRDefault="00CB2632" w:rsidP="0096375B">
            <w:pPr>
              <w:spacing w:after="100" w:afterAutospacing="1" w:line="240" w:lineRule="auto"/>
              <w:jc w:val="center"/>
            </w:pPr>
            <w:r>
              <w:t>13</w:t>
            </w:r>
            <w:r w:rsidRPr="00D84BAE">
              <w:t>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30 000</w:t>
            </w:r>
          </w:p>
        </w:tc>
      </w:tr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CB2632" w:rsidRPr="00D84BAE" w:rsidRDefault="00CB2632" w:rsidP="0096375B">
            <w:pPr>
              <w:spacing w:after="100" w:afterAutospacing="1" w:line="240" w:lineRule="auto"/>
              <w:jc w:val="center"/>
            </w:pPr>
            <w:r w:rsidRPr="00D84BAE"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30 000</w:t>
            </w:r>
          </w:p>
        </w:tc>
      </w:tr>
      <w:tr w:rsidR="00CB2632" w:rsidRPr="00B1296E" w:rsidTr="0096375B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CB2632" w:rsidRPr="00D84BAE" w:rsidRDefault="00CB2632" w:rsidP="0096375B">
            <w:pPr>
              <w:spacing w:after="100" w:afterAutospacing="1" w:line="240" w:lineRule="auto"/>
              <w:jc w:val="center"/>
            </w:pPr>
            <w:r w:rsidRPr="00D84BAE"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B2632" w:rsidRPr="00142224" w:rsidRDefault="00CB2632" w:rsidP="009637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15 000</w:t>
            </w:r>
          </w:p>
        </w:tc>
      </w:tr>
    </w:tbl>
    <w:p w:rsidR="00CB2632" w:rsidRPr="00275740" w:rsidRDefault="00CB2632" w:rsidP="00CB2632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CB2632" w:rsidRPr="00B1296E" w:rsidRDefault="00CB2632" w:rsidP="00CB2632">
      <w:pPr>
        <w:spacing w:after="0" w:line="240" w:lineRule="auto"/>
        <w:jc w:val="center"/>
        <w:rPr>
          <w:b/>
        </w:rPr>
      </w:pPr>
    </w:p>
    <w:p w:rsidR="00CB2632" w:rsidRPr="00474E4D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CB2632" w:rsidRPr="00B1296E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CB2632" w:rsidRPr="00B1296E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CB2632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CB2632" w:rsidRPr="0046675F" w:rsidRDefault="00CB2632" w:rsidP="00CB2632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CB2632" w:rsidRPr="0046675F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CB2632" w:rsidRPr="0046675F" w:rsidRDefault="00CB2632" w:rsidP="00CB2632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CB2632" w:rsidRPr="00F567AF" w:rsidRDefault="00CB2632" w:rsidP="00CB2632">
      <w:pPr>
        <w:rPr>
          <w:sz w:val="10"/>
          <w:szCs w:val="10"/>
        </w:rPr>
      </w:pPr>
    </w:p>
    <w:p w:rsidR="00CB2632" w:rsidRPr="00C42FCA" w:rsidRDefault="00CB2632" w:rsidP="00CB2632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p w:rsidR="00CB2632" w:rsidRPr="00B1296E" w:rsidRDefault="00CB2632" w:rsidP="00CB2632">
      <w:pPr>
        <w:rPr>
          <w:sz w:val="12"/>
          <w:szCs w:val="12"/>
        </w:rPr>
      </w:pP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B2632" w:rsidRPr="00B1296E" w:rsidTr="0096375B">
        <w:trPr>
          <w:trHeight w:val="283"/>
          <w:jc w:val="center"/>
        </w:trPr>
        <w:tc>
          <w:tcPr>
            <w:tcW w:w="1570" w:type="pct"/>
          </w:tcPr>
          <w:p w:rsidR="00CB2632" w:rsidRPr="00B1296E" w:rsidRDefault="00CB2632" w:rsidP="009637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B2632" w:rsidRPr="00B1296E" w:rsidTr="0096375B">
        <w:trPr>
          <w:trHeight w:val="283"/>
          <w:jc w:val="center"/>
        </w:trPr>
        <w:tc>
          <w:tcPr>
            <w:tcW w:w="1570" w:type="pct"/>
          </w:tcPr>
          <w:p w:rsidR="00CB2632" w:rsidRPr="00B1296E" w:rsidRDefault="00CB2632" w:rsidP="009637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2" w:type="pct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B2632" w:rsidRPr="00F567AF" w:rsidRDefault="00CB2632" w:rsidP="00CB2632">
      <w:pPr>
        <w:rPr>
          <w:sz w:val="10"/>
          <w:szCs w:val="10"/>
        </w:rPr>
      </w:pPr>
    </w:p>
    <w:p w:rsidR="00CB2632" w:rsidRPr="00B1296E" w:rsidRDefault="00CB2632" w:rsidP="00CB2632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CB2632" w:rsidRPr="00B1296E" w:rsidRDefault="00CB2632" w:rsidP="00CB2632">
      <w:pPr>
        <w:spacing w:after="0" w:line="240" w:lineRule="auto"/>
        <w:rPr>
          <w:b/>
          <w:sz w:val="6"/>
          <w:szCs w:val="6"/>
          <w:u w:val="single"/>
        </w:rPr>
      </w:pPr>
    </w:p>
    <w:p w:rsidR="00CB2632" w:rsidRPr="00B1296E" w:rsidRDefault="00CB2632" w:rsidP="00CB2632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F4415B" w:rsidRDefault="00CB2632" w:rsidP="0096375B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CB2632" w:rsidRPr="00F4415B" w:rsidRDefault="00CB2632" w:rsidP="0096375B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100 000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10 %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150 000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15 %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200 000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20 %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250 000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25 %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300 000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30 %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400 000 руб.</w:t>
            </w:r>
          </w:p>
        </w:tc>
        <w:tc>
          <w:tcPr>
            <w:tcW w:w="4524" w:type="dxa"/>
          </w:tcPr>
          <w:p w:rsidR="00CB2632" w:rsidRPr="00B97BBA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35 %</w:t>
            </w:r>
          </w:p>
        </w:tc>
      </w:tr>
    </w:tbl>
    <w:p w:rsidR="00CB2632" w:rsidRPr="0046675F" w:rsidRDefault="00CB2632" w:rsidP="00CB2632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CB2632" w:rsidRPr="0046675F" w:rsidRDefault="00CB2632" w:rsidP="00CB2632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B2632" w:rsidRPr="00B1296E" w:rsidTr="0096375B">
        <w:trPr>
          <w:trHeight w:val="227"/>
          <w:jc w:val="center"/>
        </w:trPr>
        <w:tc>
          <w:tcPr>
            <w:tcW w:w="4524" w:type="dxa"/>
          </w:tcPr>
          <w:p w:rsidR="00CB2632" w:rsidRPr="00F4415B" w:rsidRDefault="00CB2632" w:rsidP="0096375B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CB2632" w:rsidRPr="00F4415B" w:rsidRDefault="00CB2632" w:rsidP="0096375B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CB2632" w:rsidRPr="00B1296E" w:rsidTr="0096375B">
        <w:trPr>
          <w:trHeight w:val="227"/>
          <w:jc w:val="center"/>
        </w:trPr>
        <w:tc>
          <w:tcPr>
            <w:tcW w:w="4524" w:type="dxa"/>
            <w:vAlign w:val="center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CB2632" w:rsidRPr="00B1296E" w:rsidRDefault="00CB2632" w:rsidP="0096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4D7369" w:rsidRPr="00593947" w:rsidRDefault="004D7369" w:rsidP="00F567AF">
      <w:pPr>
        <w:spacing w:after="0" w:line="240" w:lineRule="auto"/>
        <w:rPr>
          <w:sz w:val="20"/>
          <w:szCs w:val="20"/>
        </w:rPr>
      </w:pPr>
    </w:p>
    <w:sectPr w:rsidR="004D7369" w:rsidRPr="00593947" w:rsidSect="00B1296E">
      <w:headerReference w:type="default" r:id="rId10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8D" w:rsidRDefault="0092438D" w:rsidP="0097326C">
      <w:r>
        <w:separator/>
      </w:r>
    </w:p>
  </w:endnote>
  <w:endnote w:type="continuationSeparator" w:id="0">
    <w:p w:rsidR="0092438D" w:rsidRDefault="0092438D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8D" w:rsidRDefault="0092438D" w:rsidP="0097326C">
      <w:r>
        <w:separator/>
      </w:r>
    </w:p>
  </w:footnote>
  <w:footnote w:type="continuationSeparator" w:id="0">
    <w:p w:rsidR="0092438D" w:rsidRDefault="0092438D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567AF" w:rsidRPr="00F567AF" w:rsidTr="000369FC">
      <w:tc>
        <w:tcPr>
          <w:tcW w:w="4508" w:type="dxa"/>
          <w:hideMark/>
        </w:tcPr>
        <w:p w:rsidR="00F567AF" w:rsidRDefault="00F567AF" w:rsidP="00F567AF">
          <w:r>
            <w:rPr>
              <w:noProof/>
              <w:lang w:eastAsia="ru-RU"/>
            </w:rPr>
            <w:drawing>
              <wp:inline distT="0" distB="0" distL="0" distR="0" wp14:anchorId="4AA8C156" wp14:editId="470DD091">
                <wp:extent cx="792480" cy="792480"/>
                <wp:effectExtent l="0" t="0" r="7620" b="7620"/>
                <wp:docPr id="2" name="Рисунок 2" descr="C:\Users\akimceva\AppData\Local\Microsoft\Windows\INetCache\Content.Word\Без названи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kimceva\AppData\Local\Microsoft\Windows\INetCache\Content.Word\Без названи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:rsidR="00F567AF" w:rsidRDefault="00F567AF" w:rsidP="00F567AF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F567AF" w:rsidRPr="00F567AF" w:rsidRDefault="00F567AF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64933"/>
    <w:rsid w:val="000A07D6"/>
    <w:rsid w:val="000C1900"/>
    <w:rsid w:val="00127660"/>
    <w:rsid w:val="00142224"/>
    <w:rsid w:val="00275740"/>
    <w:rsid w:val="002B5086"/>
    <w:rsid w:val="002D0321"/>
    <w:rsid w:val="00313C2D"/>
    <w:rsid w:val="003867D5"/>
    <w:rsid w:val="00402BCB"/>
    <w:rsid w:val="004433B8"/>
    <w:rsid w:val="0044524E"/>
    <w:rsid w:val="004473C7"/>
    <w:rsid w:val="0046675F"/>
    <w:rsid w:val="004745E2"/>
    <w:rsid w:val="00474E4D"/>
    <w:rsid w:val="004D7369"/>
    <w:rsid w:val="004E108E"/>
    <w:rsid w:val="00517DF5"/>
    <w:rsid w:val="00526F47"/>
    <w:rsid w:val="00593947"/>
    <w:rsid w:val="00645252"/>
    <w:rsid w:val="00650D85"/>
    <w:rsid w:val="006D3D74"/>
    <w:rsid w:val="00783456"/>
    <w:rsid w:val="00785C11"/>
    <w:rsid w:val="0083569A"/>
    <w:rsid w:val="0087680F"/>
    <w:rsid w:val="0092438D"/>
    <w:rsid w:val="00941121"/>
    <w:rsid w:val="00972D90"/>
    <w:rsid w:val="0097326C"/>
    <w:rsid w:val="00A121C2"/>
    <w:rsid w:val="00A9204E"/>
    <w:rsid w:val="00B1296E"/>
    <w:rsid w:val="00B53FD9"/>
    <w:rsid w:val="00B97BBA"/>
    <w:rsid w:val="00C42FCA"/>
    <w:rsid w:val="00C630CE"/>
    <w:rsid w:val="00C934DB"/>
    <w:rsid w:val="00CB2632"/>
    <w:rsid w:val="00CD4250"/>
    <w:rsid w:val="00CF6C1D"/>
    <w:rsid w:val="00D32C2F"/>
    <w:rsid w:val="00D930D5"/>
    <w:rsid w:val="00DA005F"/>
    <w:rsid w:val="00E55BBD"/>
    <w:rsid w:val="00EA4B11"/>
    <w:rsid w:val="00EA6973"/>
    <w:rsid w:val="00EF7E9A"/>
    <w:rsid w:val="00F24725"/>
    <w:rsid w:val="00F4415B"/>
    <w:rsid w:val="00F567AF"/>
    <w:rsid w:val="00F72822"/>
    <w:rsid w:val="00F7439E"/>
    <w:rsid w:val="00F91D8E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F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F567AF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905FE-4481-41A5-A33D-A516346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2025-09-23T12:36:00Z</dcterms:created>
  <dcterms:modified xsi:type="dcterms:W3CDTF">2026-03-04T08:15:00Z</dcterms:modified>
</cp:coreProperties>
</file>